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5" w:type="dxa"/>
        <w:tblInd w:w="-1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7"/>
        <w:gridCol w:w="3875"/>
        <w:gridCol w:w="2628"/>
        <w:gridCol w:w="2355"/>
      </w:tblGrid>
      <w:tr w:rsidR="005A1D99" w:rsidRPr="00A33AD4" w:rsidTr="00A33AD4">
        <w:trPr>
          <w:cantSplit/>
          <w:trHeight w:val="141"/>
        </w:trPr>
        <w:tc>
          <w:tcPr>
            <w:tcW w:w="1687" w:type="dxa"/>
            <w:vMerge w:val="restart"/>
            <w:tcBorders>
              <w:top w:val="nil"/>
              <w:left w:val="nil"/>
            </w:tcBorders>
          </w:tcPr>
          <w:p w:rsidR="005A1D99" w:rsidRDefault="00706C49" w:rsidP="003F1F81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69F9981F" wp14:editId="274DD9DC">
                  <wp:extent cx="857250" cy="871180"/>
                  <wp:effectExtent l="0" t="0" r="0" b="5715"/>
                  <wp:docPr id="4" name="Bildobjekt 4" descr="http://intranet.solvesborg.se/5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intranet.solvesborg.se/5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56" cy="89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AD4" w:rsidRDefault="00A33AD4" w:rsidP="003F1F81">
            <w:pPr>
              <w:pStyle w:val="Sidhuvud"/>
            </w:pPr>
          </w:p>
          <w:p w:rsidR="00A33AD4" w:rsidRDefault="00A33AD4" w:rsidP="003F1F81">
            <w:pPr>
              <w:pStyle w:val="Sidhuvud"/>
            </w:pPr>
          </w:p>
          <w:p w:rsidR="00A33AD4" w:rsidRDefault="00A33AD4" w:rsidP="00A33AD4">
            <w:pPr>
              <w:pStyle w:val="Sidhuvud"/>
              <w:ind w:firstLine="850"/>
            </w:pPr>
          </w:p>
          <w:p w:rsidR="00A33AD4" w:rsidRDefault="00A33AD4" w:rsidP="00A33AD4">
            <w:pPr>
              <w:pStyle w:val="Sidhuvud"/>
              <w:ind w:firstLine="850"/>
            </w:pPr>
          </w:p>
          <w:p w:rsidR="00A33AD4" w:rsidRDefault="00A33AD4" w:rsidP="00A33AD4">
            <w:pPr>
              <w:pStyle w:val="Sidhuvud"/>
              <w:ind w:firstLine="850"/>
            </w:pPr>
          </w:p>
          <w:p w:rsidR="00A33AD4" w:rsidRDefault="00A33AD4" w:rsidP="003F1F81">
            <w:pPr>
              <w:pStyle w:val="Sidhuvud"/>
            </w:pPr>
          </w:p>
          <w:p w:rsidR="00A33AD4" w:rsidRDefault="00A33AD4" w:rsidP="003F1F81">
            <w:pPr>
              <w:pStyle w:val="Sidhuvud"/>
            </w:pPr>
          </w:p>
          <w:p w:rsidR="00A33AD4" w:rsidRPr="00A33AD4" w:rsidRDefault="00A33AD4" w:rsidP="003F1F81">
            <w:pPr>
              <w:pStyle w:val="Sidhuvud"/>
            </w:pPr>
          </w:p>
        </w:tc>
        <w:tc>
          <w:tcPr>
            <w:tcW w:w="3875" w:type="dxa"/>
            <w:vMerge w:val="restart"/>
            <w:tcBorders>
              <w:top w:val="nil"/>
              <w:left w:val="nil"/>
            </w:tcBorders>
          </w:tcPr>
          <w:p w:rsidR="005A1D99" w:rsidRPr="00A33AD4" w:rsidRDefault="005A1D99" w:rsidP="004C2E6D">
            <w:pPr>
              <w:pStyle w:val="Sidhuvud"/>
              <w:spacing w:before="240" w:after="240"/>
            </w:pPr>
            <w:bookmarkStart w:id="0" w:name="_GoBack"/>
            <w:bookmarkEnd w:id="0"/>
          </w:p>
          <w:p w:rsidR="005A1D99" w:rsidRPr="00A33AD4" w:rsidRDefault="005A1D99" w:rsidP="003F1F81">
            <w:pPr>
              <w:pStyle w:val="Sidhuvud"/>
              <w:rPr>
                <w:b/>
                <w:bCs/>
              </w:rPr>
            </w:pPr>
          </w:p>
          <w:p w:rsidR="005A1D99" w:rsidRPr="00A33AD4" w:rsidRDefault="005A1D99" w:rsidP="003F1F81">
            <w:pPr>
              <w:pStyle w:val="Sidhuvud"/>
            </w:pPr>
          </w:p>
          <w:p w:rsidR="005A1D99" w:rsidRPr="00A33AD4" w:rsidRDefault="005A1D99" w:rsidP="003F1F81">
            <w:pPr>
              <w:pStyle w:val="Sidhuvud"/>
            </w:pPr>
          </w:p>
        </w:tc>
        <w:tc>
          <w:tcPr>
            <w:tcW w:w="2628" w:type="dxa"/>
            <w:tcBorders>
              <w:top w:val="nil"/>
            </w:tcBorders>
            <w:vAlign w:val="bottom"/>
          </w:tcPr>
          <w:p w:rsidR="005A1D99" w:rsidRPr="00A33AD4" w:rsidRDefault="005A1D99">
            <w:pPr>
              <w:pStyle w:val="Sidhuvud"/>
              <w:rPr>
                <w:b/>
                <w:bCs/>
              </w:rPr>
            </w:pPr>
          </w:p>
        </w:tc>
        <w:tc>
          <w:tcPr>
            <w:tcW w:w="2355" w:type="dxa"/>
            <w:tcBorders>
              <w:top w:val="nil"/>
              <w:right w:val="nil"/>
            </w:tcBorders>
            <w:vAlign w:val="bottom"/>
          </w:tcPr>
          <w:p w:rsidR="005A1D99" w:rsidRPr="00A33AD4" w:rsidRDefault="005A1D99" w:rsidP="00741A64">
            <w:pPr>
              <w:pStyle w:val="Sidhuvud"/>
            </w:pPr>
          </w:p>
        </w:tc>
      </w:tr>
      <w:tr w:rsidR="005A1D99" w:rsidRPr="00A33AD4" w:rsidTr="00A33AD4">
        <w:trPr>
          <w:cantSplit/>
          <w:trHeight w:val="204"/>
        </w:trPr>
        <w:tc>
          <w:tcPr>
            <w:tcW w:w="1687" w:type="dxa"/>
            <w:vMerge/>
            <w:tcBorders>
              <w:left w:val="nil"/>
            </w:tcBorders>
          </w:tcPr>
          <w:p w:rsidR="005A1D99" w:rsidRPr="00A33AD4" w:rsidRDefault="005A1D99">
            <w:pPr>
              <w:pStyle w:val="Tabellinnehll"/>
            </w:pPr>
          </w:p>
        </w:tc>
        <w:tc>
          <w:tcPr>
            <w:tcW w:w="3875" w:type="dxa"/>
            <w:vMerge/>
            <w:tcBorders>
              <w:left w:val="nil"/>
            </w:tcBorders>
          </w:tcPr>
          <w:p w:rsidR="005A1D99" w:rsidRPr="00A33AD4" w:rsidRDefault="005A1D99">
            <w:pPr>
              <w:pStyle w:val="Tabellinnehll"/>
            </w:pPr>
          </w:p>
        </w:tc>
        <w:tc>
          <w:tcPr>
            <w:tcW w:w="2628" w:type="dxa"/>
            <w:tcBorders>
              <w:top w:val="nil"/>
            </w:tcBorders>
          </w:tcPr>
          <w:p w:rsidR="005A1D99" w:rsidRPr="00A33AD4" w:rsidRDefault="005A1D99" w:rsidP="00E67285">
            <w:pPr>
              <w:pStyle w:val="Sidhuvud"/>
            </w:pPr>
          </w:p>
        </w:tc>
        <w:tc>
          <w:tcPr>
            <w:tcW w:w="2355" w:type="dxa"/>
            <w:tcBorders>
              <w:top w:val="nil"/>
              <w:right w:val="nil"/>
            </w:tcBorders>
          </w:tcPr>
          <w:p w:rsidR="005A1D99" w:rsidRPr="00A33AD4" w:rsidRDefault="005A1D99" w:rsidP="00E67285">
            <w:pPr>
              <w:pStyle w:val="Sidhuvudledtext"/>
            </w:pPr>
          </w:p>
          <w:p w:rsidR="005A1D99" w:rsidRPr="00A33AD4" w:rsidRDefault="005A1D99" w:rsidP="00E67285">
            <w:pPr>
              <w:pStyle w:val="Sidhuvud"/>
            </w:pPr>
          </w:p>
        </w:tc>
      </w:tr>
      <w:tr w:rsidR="005A1D99" w:rsidRPr="00A33AD4" w:rsidTr="00A33AD4">
        <w:trPr>
          <w:cantSplit/>
          <w:trHeight w:val="204"/>
        </w:trPr>
        <w:tc>
          <w:tcPr>
            <w:tcW w:w="1687" w:type="dxa"/>
            <w:vMerge/>
            <w:tcBorders>
              <w:left w:val="nil"/>
            </w:tcBorders>
          </w:tcPr>
          <w:p w:rsidR="005A1D99" w:rsidRPr="00A33AD4" w:rsidRDefault="005A1D99">
            <w:pPr>
              <w:pStyle w:val="Sidhuvud"/>
              <w:rPr>
                <w:b/>
                <w:bCs/>
              </w:rPr>
            </w:pPr>
          </w:p>
        </w:tc>
        <w:tc>
          <w:tcPr>
            <w:tcW w:w="3875" w:type="dxa"/>
            <w:vMerge/>
            <w:tcBorders>
              <w:left w:val="nil"/>
            </w:tcBorders>
            <w:vAlign w:val="bottom"/>
          </w:tcPr>
          <w:p w:rsidR="005A1D99" w:rsidRPr="00A33AD4" w:rsidRDefault="005A1D99">
            <w:pPr>
              <w:pStyle w:val="Sidhuvud"/>
              <w:rPr>
                <w:b/>
                <w:bCs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5A1D99" w:rsidRPr="00A33AD4" w:rsidRDefault="005A1D99" w:rsidP="00E67285">
            <w:pPr>
              <w:pStyle w:val="Sidhuvudledtext"/>
            </w:pPr>
          </w:p>
          <w:p w:rsidR="005A1D99" w:rsidRPr="00A33AD4" w:rsidRDefault="005A1D99" w:rsidP="00E67285">
            <w:pPr>
              <w:pStyle w:val="Sidhuvud"/>
            </w:pPr>
          </w:p>
        </w:tc>
        <w:tc>
          <w:tcPr>
            <w:tcW w:w="2355" w:type="dxa"/>
            <w:tcBorders>
              <w:top w:val="nil"/>
              <w:right w:val="nil"/>
            </w:tcBorders>
          </w:tcPr>
          <w:p w:rsidR="005A1D99" w:rsidRPr="00A33AD4" w:rsidRDefault="005A1D99" w:rsidP="00DF014E">
            <w:pPr>
              <w:pStyle w:val="Sidhuvudledtext"/>
            </w:pPr>
          </w:p>
          <w:p w:rsidR="005A1D99" w:rsidRPr="00A33AD4" w:rsidRDefault="005A1D99" w:rsidP="00E67285">
            <w:pPr>
              <w:pStyle w:val="Sidhuvud"/>
            </w:pPr>
          </w:p>
        </w:tc>
      </w:tr>
      <w:tr w:rsidR="005A1D99" w:rsidRPr="00A33AD4" w:rsidTr="00A33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8"/>
        </w:trPr>
        <w:tc>
          <w:tcPr>
            <w:tcW w:w="1687" w:type="dxa"/>
            <w:vMerge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3875" w:type="dxa"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4983" w:type="dxa"/>
            <w:gridSpan w:val="2"/>
          </w:tcPr>
          <w:p w:rsidR="005A1D99" w:rsidRPr="00A33AD4" w:rsidRDefault="005A1D99">
            <w:pPr>
              <w:pStyle w:val="Sidhuvud"/>
            </w:pPr>
          </w:p>
        </w:tc>
      </w:tr>
      <w:tr w:rsidR="005A1D99" w:rsidRPr="00A33AD4" w:rsidTr="00A33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42"/>
        </w:trPr>
        <w:tc>
          <w:tcPr>
            <w:tcW w:w="1687" w:type="dxa"/>
            <w:vMerge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3875" w:type="dxa"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4983" w:type="dxa"/>
            <w:gridSpan w:val="2"/>
          </w:tcPr>
          <w:p w:rsidR="005A1D99" w:rsidRPr="00A33AD4" w:rsidRDefault="005A1D99">
            <w:pPr>
              <w:pStyle w:val="Sidhuvud"/>
            </w:pPr>
          </w:p>
        </w:tc>
      </w:tr>
      <w:tr w:rsidR="005A1D99" w:rsidRPr="00A33AD4" w:rsidTr="00A33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8"/>
        </w:trPr>
        <w:tc>
          <w:tcPr>
            <w:tcW w:w="1687" w:type="dxa"/>
            <w:vMerge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3875" w:type="dxa"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4983" w:type="dxa"/>
            <w:gridSpan w:val="2"/>
          </w:tcPr>
          <w:p w:rsidR="005A1D99" w:rsidRPr="00A33AD4" w:rsidRDefault="005A1D99">
            <w:pPr>
              <w:pStyle w:val="Sidhuvud"/>
            </w:pPr>
          </w:p>
        </w:tc>
      </w:tr>
    </w:tbl>
    <w:p w:rsidR="00A33AD4" w:rsidRPr="00A33AD4" w:rsidRDefault="00A33AD4" w:rsidP="00A33AD4">
      <w:pPr>
        <w:pStyle w:val="Brdtext"/>
        <w:ind w:left="-851"/>
        <w:rPr>
          <w:rFonts w:ascii="Times New Roman" w:hAnsi="Times New Roman"/>
          <w:b/>
          <w:sz w:val="28"/>
          <w:szCs w:val="28"/>
        </w:rPr>
      </w:pPr>
      <w:r w:rsidRPr="00A33AD4">
        <w:rPr>
          <w:rFonts w:ascii="Times New Roman" w:hAnsi="Times New Roman"/>
          <w:b/>
          <w:sz w:val="28"/>
          <w:szCs w:val="28"/>
        </w:rPr>
        <w:t xml:space="preserve">Ansökan om jämkning av dubbla boendekostnader i samband med inflyttning till kommunens särskilda boende avser </w:t>
      </w:r>
      <w:r w:rsidR="00FD5BD8">
        <w:rPr>
          <w:rFonts w:ascii="Times New Roman" w:hAnsi="Times New Roman"/>
          <w:b/>
          <w:sz w:val="28"/>
          <w:szCs w:val="28"/>
        </w:rPr>
        <w:t>2019</w:t>
      </w:r>
    </w:p>
    <w:p w:rsidR="00A33AD4" w:rsidRPr="00A33AD4" w:rsidRDefault="00A33AD4" w:rsidP="00A33AD4">
      <w:pPr>
        <w:ind w:hanging="851"/>
        <w:rPr>
          <w:rFonts w:ascii="Times New Roman" w:hAnsi="Times New Roman"/>
          <w:b/>
        </w:rPr>
      </w:pPr>
    </w:p>
    <w:p w:rsidR="00A33AD4" w:rsidRPr="00A33AD4" w:rsidRDefault="00A33AD4" w:rsidP="00A33AD4">
      <w:pPr>
        <w:ind w:hanging="851"/>
        <w:rPr>
          <w:rFonts w:ascii="Times New Roman" w:hAnsi="Times New Roman"/>
          <w:b/>
          <w:sz w:val="32"/>
        </w:rPr>
      </w:pPr>
    </w:p>
    <w:p w:rsidR="00A33AD4" w:rsidRPr="00A33AD4" w:rsidRDefault="00A33AD4" w:rsidP="00A33AD4">
      <w:pPr>
        <w:ind w:hanging="851"/>
        <w:rPr>
          <w:rFonts w:ascii="Times New Roman" w:hAnsi="Times New Roman"/>
          <w:sz w:val="28"/>
        </w:rPr>
      </w:pPr>
      <w:r w:rsidRPr="00A33AD4">
        <w:rPr>
          <w:rFonts w:ascii="Times New Roman" w:hAnsi="Times New Roman"/>
          <w:sz w:val="28"/>
        </w:rPr>
        <w:t xml:space="preserve">Namn </w:t>
      </w:r>
      <w:proofErr w:type="gramStart"/>
      <w:r w:rsidRPr="00A33AD4">
        <w:rPr>
          <w:rFonts w:ascii="Times New Roman" w:hAnsi="Times New Roman"/>
          <w:sz w:val="28"/>
        </w:rPr>
        <w:t>…………………………</w:t>
      </w:r>
      <w:proofErr w:type="gramEnd"/>
      <w:r w:rsidRPr="00A33AD4">
        <w:rPr>
          <w:rFonts w:ascii="Times New Roman" w:hAnsi="Times New Roman"/>
          <w:sz w:val="28"/>
        </w:rPr>
        <w:t xml:space="preserve">        Personnummer …………………………</w:t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</w:p>
    <w:p w:rsidR="00A33AD4" w:rsidRPr="00A33AD4" w:rsidRDefault="00A33AD4" w:rsidP="00A33AD4">
      <w:pPr>
        <w:ind w:hanging="851"/>
        <w:rPr>
          <w:rFonts w:ascii="Times New Roman" w:hAnsi="Times New Roman"/>
          <w:sz w:val="28"/>
        </w:rPr>
      </w:pPr>
      <w:r w:rsidRPr="00A33AD4">
        <w:rPr>
          <w:rFonts w:ascii="Times New Roman" w:hAnsi="Times New Roman"/>
          <w:sz w:val="28"/>
        </w:rPr>
        <w:t xml:space="preserve">Adress </w:t>
      </w:r>
      <w:proofErr w:type="gramStart"/>
      <w:r w:rsidRPr="00A33AD4">
        <w:rPr>
          <w:rFonts w:ascii="Times New Roman" w:hAnsi="Times New Roman"/>
          <w:sz w:val="28"/>
        </w:rPr>
        <w:t>…………………………………………………………………………</w:t>
      </w:r>
      <w:proofErr w:type="gramEnd"/>
    </w:p>
    <w:p w:rsidR="00A33AD4" w:rsidRPr="00A33AD4" w:rsidRDefault="00A33AD4" w:rsidP="00A33AD4">
      <w:pPr>
        <w:ind w:hanging="851"/>
        <w:rPr>
          <w:rFonts w:ascii="Times New Roman" w:hAnsi="Times New Roman"/>
          <w:sz w:val="20"/>
        </w:rPr>
      </w:pPr>
    </w:p>
    <w:p w:rsidR="00A33AD4" w:rsidRPr="00A33AD4" w:rsidRDefault="00A33AD4" w:rsidP="00A33AD4">
      <w:pPr>
        <w:pBdr>
          <w:bottom w:val="single" w:sz="12" w:space="1" w:color="auto"/>
        </w:pBdr>
        <w:ind w:hanging="851"/>
        <w:rPr>
          <w:rFonts w:ascii="Times New Roman" w:hAnsi="Times New Roman"/>
          <w:sz w:val="32"/>
        </w:rPr>
      </w:pPr>
      <w:r w:rsidRPr="00A33AD4">
        <w:rPr>
          <w:rFonts w:ascii="Times New Roman" w:hAnsi="Times New Roman"/>
          <w:sz w:val="28"/>
        </w:rPr>
        <w:t xml:space="preserve">Tel </w:t>
      </w:r>
      <w:proofErr w:type="gramStart"/>
      <w:r w:rsidRPr="00A33AD4">
        <w:rPr>
          <w:rFonts w:ascii="Times New Roman" w:hAnsi="Times New Roman"/>
          <w:sz w:val="28"/>
        </w:rPr>
        <w:t>……………………</w:t>
      </w:r>
      <w:proofErr w:type="gramEnd"/>
    </w:p>
    <w:p w:rsidR="00A33AD4" w:rsidRPr="00A33AD4" w:rsidRDefault="00A33AD4" w:rsidP="00A33AD4">
      <w:pPr>
        <w:pStyle w:val="Brdtext2"/>
        <w:ind w:hanging="851"/>
        <w:rPr>
          <w:sz w:val="22"/>
          <w:szCs w:val="22"/>
        </w:rPr>
      </w:pPr>
      <w:r w:rsidRPr="00A33AD4">
        <w:rPr>
          <w:sz w:val="24"/>
        </w:rPr>
        <w:t xml:space="preserve">                  </w:t>
      </w:r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  <w:r w:rsidRPr="00A33AD4">
        <w:rPr>
          <w:b/>
          <w:sz w:val="22"/>
          <w:szCs w:val="22"/>
        </w:rPr>
        <w:t xml:space="preserve">                            </w:t>
      </w:r>
      <w:r w:rsidRPr="00A33AD4">
        <w:rPr>
          <w:b/>
          <w:sz w:val="24"/>
          <w:u w:val="single"/>
        </w:rPr>
        <w:t xml:space="preserve">Jämkning för dubbla boende ges </w:t>
      </w:r>
      <w:proofErr w:type="gramStart"/>
      <w:r w:rsidRPr="00A33AD4">
        <w:rPr>
          <w:b/>
          <w:sz w:val="24"/>
          <w:u w:val="single"/>
        </w:rPr>
        <w:t>ej :</w:t>
      </w:r>
      <w:proofErr w:type="gramEnd"/>
      <w:r w:rsidRPr="00A33AD4">
        <w:rPr>
          <w:b/>
          <w:sz w:val="24"/>
        </w:rPr>
        <w:t xml:space="preserve"> </w:t>
      </w:r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</w:p>
    <w:p w:rsidR="00A33AD4" w:rsidRPr="00A33AD4" w:rsidRDefault="00A33AD4" w:rsidP="00A33AD4">
      <w:pPr>
        <w:pStyle w:val="Brdtext2"/>
        <w:ind w:left="1200" w:hanging="851"/>
        <w:rPr>
          <w:b/>
          <w:sz w:val="24"/>
        </w:rPr>
      </w:pPr>
      <w:proofErr w:type="gramStart"/>
      <w:r w:rsidRPr="00A33AD4">
        <w:rPr>
          <w:b/>
          <w:sz w:val="24"/>
        </w:rPr>
        <w:t>-      Vid</w:t>
      </w:r>
      <w:proofErr w:type="gramEnd"/>
      <w:r w:rsidRPr="00A33AD4">
        <w:rPr>
          <w:b/>
          <w:sz w:val="24"/>
        </w:rPr>
        <w:t xml:space="preserve"> förmögenhet motsvarande 2 prisbasbelopp och däröver</w:t>
      </w:r>
    </w:p>
    <w:p w:rsidR="00A33AD4" w:rsidRPr="00A33AD4" w:rsidRDefault="00A33AD4" w:rsidP="00A33AD4">
      <w:pPr>
        <w:pStyle w:val="Brdtext2"/>
        <w:ind w:left="360" w:hanging="851"/>
        <w:rPr>
          <w:b/>
          <w:sz w:val="24"/>
        </w:rPr>
      </w:pPr>
      <w:r w:rsidRPr="00A33AD4">
        <w:rPr>
          <w:b/>
          <w:sz w:val="24"/>
        </w:rPr>
        <w:t xml:space="preserve">                      </w:t>
      </w:r>
      <w:proofErr w:type="gramStart"/>
      <w:r w:rsidR="00FD5BD8">
        <w:rPr>
          <w:b/>
          <w:sz w:val="24"/>
        </w:rPr>
        <w:t>46</w:t>
      </w:r>
      <w:r w:rsidR="004D1153">
        <w:rPr>
          <w:b/>
          <w:sz w:val="24"/>
        </w:rPr>
        <w:t>.500</w:t>
      </w:r>
      <w:proofErr w:type="gramEnd"/>
      <w:r w:rsidRPr="00A33AD4">
        <w:rPr>
          <w:b/>
          <w:sz w:val="24"/>
        </w:rPr>
        <w:t xml:space="preserve">:- x  2 = </w:t>
      </w:r>
      <w:r w:rsidR="00FD5BD8">
        <w:rPr>
          <w:b/>
          <w:sz w:val="24"/>
        </w:rPr>
        <w:t>93</w:t>
      </w:r>
      <w:r w:rsidR="004D1153">
        <w:rPr>
          <w:b/>
          <w:sz w:val="24"/>
        </w:rPr>
        <w:t>.000</w:t>
      </w:r>
      <w:r w:rsidRPr="00A33AD4">
        <w:rPr>
          <w:b/>
          <w:sz w:val="24"/>
        </w:rPr>
        <w:t>:-.</w:t>
      </w:r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  <w:r w:rsidRPr="00A33AD4">
        <w:rPr>
          <w:b/>
          <w:sz w:val="24"/>
        </w:rPr>
        <w:t xml:space="preserve">                   </w:t>
      </w:r>
      <w:r w:rsidRPr="00A33AD4">
        <w:rPr>
          <w:sz w:val="24"/>
        </w:rPr>
        <w:t xml:space="preserve"> </w:t>
      </w:r>
      <w:proofErr w:type="gramStart"/>
      <w:r w:rsidRPr="00A33AD4">
        <w:rPr>
          <w:sz w:val="24"/>
        </w:rPr>
        <w:t>-</w:t>
      </w:r>
      <w:r w:rsidRPr="00A33AD4">
        <w:rPr>
          <w:b/>
          <w:sz w:val="24"/>
        </w:rPr>
        <w:t xml:space="preserve">      Om</w:t>
      </w:r>
      <w:proofErr w:type="gramEnd"/>
      <w:r w:rsidRPr="00A33AD4">
        <w:rPr>
          <w:b/>
          <w:sz w:val="24"/>
        </w:rPr>
        <w:t xml:space="preserve"> inte fastighet/lägenhet är till försäljning</w:t>
      </w:r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  <w:r w:rsidRPr="00A33AD4">
        <w:rPr>
          <w:sz w:val="24"/>
        </w:rPr>
        <w:t xml:space="preserve">                    </w:t>
      </w:r>
      <w:proofErr w:type="gramStart"/>
      <w:r w:rsidRPr="00A33AD4">
        <w:rPr>
          <w:sz w:val="24"/>
        </w:rPr>
        <w:t>-</w:t>
      </w:r>
      <w:r w:rsidRPr="00A33AD4">
        <w:rPr>
          <w:b/>
          <w:sz w:val="24"/>
        </w:rPr>
        <w:t xml:space="preserve">      Om</w:t>
      </w:r>
      <w:proofErr w:type="gramEnd"/>
      <w:r w:rsidRPr="00A33AD4">
        <w:rPr>
          <w:b/>
          <w:sz w:val="24"/>
        </w:rPr>
        <w:t xml:space="preserve"> inte lägenhet är uppsagd i samband med acceptans av</w:t>
      </w:r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  <w:r w:rsidRPr="00A33AD4">
        <w:rPr>
          <w:b/>
          <w:sz w:val="24"/>
        </w:rPr>
        <w:t xml:space="preserve">                           </w:t>
      </w:r>
      <w:r>
        <w:rPr>
          <w:b/>
          <w:sz w:val="24"/>
        </w:rPr>
        <w:t xml:space="preserve"> </w:t>
      </w:r>
      <w:r w:rsidRPr="00A33AD4">
        <w:rPr>
          <w:b/>
          <w:sz w:val="24"/>
        </w:rPr>
        <w:t>inflyttning till särskilt boende</w:t>
      </w:r>
    </w:p>
    <w:p w:rsidR="00A33AD4" w:rsidRPr="00A33AD4" w:rsidRDefault="00A33AD4" w:rsidP="00A33AD4">
      <w:pPr>
        <w:pStyle w:val="Brdtext2"/>
        <w:ind w:left="360" w:hanging="851"/>
        <w:rPr>
          <w:b/>
          <w:sz w:val="24"/>
        </w:rPr>
      </w:pPr>
      <w:r w:rsidRPr="00A33AD4">
        <w:rPr>
          <w:b/>
          <w:sz w:val="24"/>
        </w:rPr>
        <w:t xml:space="preserve">              </w:t>
      </w:r>
      <w:proofErr w:type="gramStart"/>
      <w:r w:rsidRPr="00A33AD4">
        <w:rPr>
          <w:sz w:val="24"/>
        </w:rPr>
        <w:t>-</w:t>
      </w:r>
      <w:r w:rsidRPr="00A33AD4">
        <w:rPr>
          <w:b/>
          <w:sz w:val="24"/>
        </w:rPr>
        <w:t xml:space="preserve">      Om</w:t>
      </w:r>
      <w:proofErr w:type="gramEnd"/>
      <w:r w:rsidRPr="00A33AD4">
        <w:rPr>
          <w:b/>
          <w:sz w:val="24"/>
        </w:rPr>
        <w:t xml:space="preserve"> fastighet/lägenhet ges bort som gåva</w:t>
      </w:r>
    </w:p>
    <w:p w:rsidR="00A33AD4" w:rsidRPr="00A33AD4" w:rsidRDefault="00A33AD4" w:rsidP="00A33AD4">
      <w:pPr>
        <w:pStyle w:val="Brdtext2"/>
        <w:ind w:left="360" w:hanging="851"/>
        <w:rPr>
          <w:b/>
          <w:sz w:val="24"/>
        </w:rPr>
      </w:pPr>
      <w:r w:rsidRPr="00A33AD4">
        <w:rPr>
          <w:sz w:val="24"/>
        </w:rPr>
        <w:t xml:space="preserve">              </w:t>
      </w:r>
      <w:proofErr w:type="gramStart"/>
      <w:r w:rsidRPr="00A33AD4">
        <w:rPr>
          <w:sz w:val="24"/>
        </w:rPr>
        <w:t>-</w:t>
      </w:r>
      <w:r w:rsidRPr="00A33AD4">
        <w:rPr>
          <w:b/>
          <w:sz w:val="24"/>
        </w:rPr>
        <w:t xml:space="preserve">      Om</w:t>
      </w:r>
      <w:proofErr w:type="gramEnd"/>
      <w:r w:rsidRPr="00A33AD4">
        <w:rPr>
          <w:b/>
          <w:sz w:val="24"/>
        </w:rPr>
        <w:t xml:space="preserve"> inte fastighet/lägenhet ägs av den sökande</w:t>
      </w:r>
    </w:p>
    <w:p w:rsidR="00A33AD4" w:rsidRPr="00A33AD4" w:rsidRDefault="00A33AD4" w:rsidP="00A33AD4">
      <w:pPr>
        <w:pStyle w:val="Brdtext2"/>
        <w:ind w:left="360" w:hanging="851"/>
        <w:rPr>
          <w:b/>
          <w:sz w:val="24"/>
        </w:rPr>
      </w:pPr>
      <w:r w:rsidRPr="00A33AD4">
        <w:rPr>
          <w:b/>
          <w:sz w:val="24"/>
        </w:rPr>
        <w:t xml:space="preserve">              -      Jämkning görs </w:t>
      </w:r>
      <w:r w:rsidR="003453F1">
        <w:rPr>
          <w:b/>
          <w:sz w:val="24"/>
        </w:rPr>
        <w:t>på den lägsta hyran.</w:t>
      </w:r>
    </w:p>
    <w:p w:rsidR="00A33AD4" w:rsidRDefault="00A33AD4" w:rsidP="00A33AD4">
      <w:pPr>
        <w:pStyle w:val="Brdtext2"/>
        <w:ind w:left="-851"/>
        <w:rPr>
          <w:b/>
          <w:u w:val="single"/>
        </w:rPr>
      </w:pPr>
    </w:p>
    <w:p w:rsidR="00A33AD4" w:rsidRPr="00A33AD4" w:rsidRDefault="00A33AD4" w:rsidP="00A33AD4">
      <w:pPr>
        <w:pStyle w:val="Brdtext2"/>
        <w:ind w:left="-851"/>
        <w:rPr>
          <w:b/>
        </w:rPr>
      </w:pPr>
      <w:r>
        <w:rPr>
          <w:b/>
          <w:u w:val="single"/>
        </w:rPr>
        <w:t xml:space="preserve">OBS!       </w:t>
      </w:r>
      <w:r w:rsidRPr="00A33AD4">
        <w:rPr>
          <w:b/>
          <w:u w:val="single"/>
        </w:rPr>
        <w:t>Bifoga kopia på årsbesked för 201</w:t>
      </w:r>
      <w:r w:rsidR="00FD5BD8">
        <w:rPr>
          <w:b/>
          <w:u w:val="single"/>
        </w:rPr>
        <w:t>8</w:t>
      </w:r>
      <w:r w:rsidRPr="00A33AD4">
        <w:rPr>
          <w:b/>
          <w:u w:val="single"/>
        </w:rPr>
        <w:t xml:space="preserve"> från banken. </w:t>
      </w:r>
      <w:r w:rsidRPr="00A33AD4">
        <w:rPr>
          <w:b/>
          <w:u w:val="single"/>
        </w:rPr>
        <w:br/>
      </w:r>
      <w:r w:rsidRPr="00A33AD4">
        <w:br/>
      </w:r>
      <w:r w:rsidRPr="00A33AD4">
        <w:rPr>
          <w:b/>
        </w:rPr>
        <w:t>Ekonomiska förhållanden – förmögenhet</w:t>
      </w:r>
      <w:r w:rsidRPr="00A33AD4">
        <w:rPr>
          <w:b/>
        </w:rPr>
        <w:br/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  <w:r w:rsidRPr="00A33AD4">
        <w:rPr>
          <w:rFonts w:ascii="Times New Roman" w:hAnsi="Times New Roman"/>
        </w:rPr>
        <w:lastRenderedPageBreak/>
        <w:t>Kapital</w:t>
      </w:r>
      <w:r w:rsidRPr="00A33AD4">
        <w:rPr>
          <w:rFonts w:ascii="Times New Roman" w:hAnsi="Times New Roman"/>
        </w:rPr>
        <w:tab/>
        <w:t xml:space="preserve">          </w:t>
      </w:r>
      <w:proofErr w:type="gramStart"/>
      <w:r w:rsidRPr="00A33AD4">
        <w:rPr>
          <w:rFonts w:ascii="Times New Roman" w:hAnsi="Times New Roman"/>
        </w:rPr>
        <w:t>…………………………….</w:t>
      </w:r>
      <w:proofErr w:type="gramEnd"/>
      <w:r w:rsidRPr="00A33AD4">
        <w:rPr>
          <w:rFonts w:ascii="Times New Roman" w:hAnsi="Times New Roman"/>
        </w:rPr>
        <w:t xml:space="preserve">  kr</w:t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  <w:r w:rsidRPr="00A33AD4">
        <w:rPr>
          <w:rFonts w:ascii="Times New Roman" w:hAnsi="Times New Roman"/>
        </w:rPr>
        <w:t>(Bankmedel, aktier, fondmedel och obligationer</w:t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  <w:r w:rsidRPr="00A33AD4">
        <w:rPr>
          <w:rFonts w:ascii="Times New Roman" w:hAnsi="Times New Roman"/>
        </w:rPr>
        <w:t xml:space="preserve">Hyra för ”gamla bostaden” </w:t>
      </w:r>
      <w:proofErr w:type="gramStart"/>
      <w:r w:rsidRPr="00A33AD4">
        <w:rPr>
          <w:rFonts w:ascii="Times New Roman" w:hAnsi="Times New Roman"/>
        </w:rPr>
        <w:t>…………………………………..</w:t>
      </w:r>
      <w:proofErr w:type="gramEnd"/>
      <w:r w:rsidRPr="00A33AD4">
        <w:rPr>
          <w:rFonts w:ascii="Times New Roman" w:hAnsi="Times New Roman"/>
        </w:rPr>
        <w:t>kr/månad</w:t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  <w:r w:rsidRPr="00A33AD4">
        <w:rPr>
          <w:rFonts w:ascii="Times New Roman" w:hAnsi="Times New Roman"/>
        </w:rPr>
        <w:t>Lägenhet uppsagd</w:t>
      </w:r>
      <w:proofErr w:type="gramStart"/>
      <w:r w:rsidRPr="00A33AD4">
        <w:rPr>
          <w:rFonts w:ascii="Times New Roman" w:hAnsi="Times New Roman"/>
        </w:rPr>
        <w:t>………………………….</w:t>
      </w:r>
      <w:proofErr w:type="gramEnd"/>
      <w:r w:rsidRPr="00A33AD4">
        <w:rPr>
          <w:rFonts w:ascii="Times New Roman" w:hAnsi="Times New Roman"/>
        </w:rPr>
        <w:t xml:space="preserve">    Sista betalningsdatum</w:t>
      </w:r>
      <w:proofErr w:type="gramStart"/>
      <w:r w:rsidRPr="00A33AD4">
        <w:rPr>
          <w:rFonts w:ascii="Times New Roman" w:hAnsi="Times New Roman"/>
        </w:rPr>
        <w:t>…………………….....</w:t>
      </w:r>
      <w:proofErr w:type="gramEnd"/>
      <w:r w:rsidRPr="00A33AD4">
        <w:rPr>
          <w:rFonts w:ascii="Times New Roman" w:hAnsi="Times New Roman"/>
        </w:rPr>
        <w:br/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  <w:r w:rsidRPr="00A33AD4">
        <w:rPr>
          <w:rFonts w:ascii="Times New Roman" w:hAnsi="Times New Roman"/>
        </w:rPr>
        <w:t>Lägenhet/fastighet lämnad till försäljning</w:t>
      </w:r>
      <w:proofErr w:type="gramStart"/>
      <w:r w:rsidRPr="00A33AD4">
        <w:rPr>
          <w:rFonts w:ascii="Times New Roman" w:hAnsi="Times New Roman"/>
        </w:rPr>
        <w:t>……………………..</w:t>
      </w:r>
      <w:proofErr w:type="gramEnd"/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</w:p>
    <w:p w:rsidR="00A33AD4" w:rsidRPr="00A33AD4" w:rsidRDefault="00A33AD4" w:rsidP="00A33AD4">
      <w:pPr>
        <w:pStyle w:val="Brdtext2"/>
        <w:ind w:left="-284" w:hanging="567"/>
        <w:rPr>
          <w:sz w:val="24"/>
        </w:rPr>
      </w:pPr>
      <w:r w:rsidRPr="00A33AD4">
        <w:rPr>
          <w:b/>
          <w:sz w:val="24"/>
        </w:rPr>
        <w:t>OBS</w:t>
      </w:r>
      <w:r w:rsidRPr="00A33AD4">
        <w:rPr>
          <w:sz w:val="24"/>
        </w:rPr>
        <w:t>: Blir huset/lägenheten sålt inom 3 månader</w:t>
      </w:r>
      <w:r>
        <w:rPr>
          <w:sz w:val="24"/>
        </w:rPr>
        <w:t xml:space="preserve"> ska</w:t>
      </w:r>
      <w:r w:rsidRPr="00A33AD4">
        <w:rPr>
          <w:sz w:val="24"/>
        </w:rPr>
        <w:t xml:space="preserve"> detta meddelas till berörd avgiftshandläggare. Gäller det lägenhet och denna blir uthyrd tidigare gäller </w:t>
      </w:r>
      <w:r>
        <w:rPr>
          <w:sz w:val="24"/>
        </w:rPr>
        <w:br/>
      </w:r>
      <w:r w:rsidRPr="00A33AD4">
        <w:rPr>
          <w:sz w:val="24"/>
        </w:rPr>
        <w:t>samma regel att avgiftshandläggaren</w:t>
      </w:r>
      <w:r>
        <w:rPr>
          <w:sz w:val="24"/>
        </w:rPr>
        <w:t xml:space="preserve"> ska</w:t>
      </w:r>
      <w:r w:rsidRPr="00A33AD4">
        <w:rPr>
          <w:sz w:val="24"/>
        </w:rPr>
        <w:t xml:space="preserve"> meddelas.</w:t>
      </w:r>
      <w:r w:rsidRPr="00A33AD4">
        <w:rPr>
          <w:b/>
          <w:sz w:val="24"/>
        </w:rPr>
        <w:t xml:space="preserve"> Vid oriktiga uppgifter </w:t>
      </w:r>
      <w:r>
        <w:rPr>
          <w:b/>
          <w:sz w:val="24"/>
        </w:rPr>
        <w:br/>
      </w:r>
      <w:r w:rsidRPr="00A33AD4">
        <w:rPr>
          <w:b/>
          <w:sz w:val="24"/>
        </w:rPr>
        <w:t>k</w:t>
      </w:r>
      <w:r>
        <w:rPr>
          <w:b/>
          <w:sz w:val="24"/>
        </w:rPr>
        <w:t>ommer</w:t>
      </w:r>
      <w:r w:rsidRPr="00A33AD4">
        <w:rPr>
          <w:b/>
          <w:sz w:val="24"/>
        </w:rPr>
        <w:t xml:space="preserve"> återbetalning</w:t>
      </w:r>
      <w:r>
        <w:rPr>
          <w:b/>
          <w:sz w:val="24"/>
        </w:rPr>
        <w:t xml:space="preserve"> att krävas</w:t>
      </w:r>
      <w:r w:rsidRPr="00A33AD4">
        <w:rPr>
          <w:b/>
          <w:sz w:val="24"/>
        </w:rPr>
        <w:t>.</w:t>
      </w:r>
    </w:p>
    <w:p w:rsidR="00A33AD4" w:rsidRPr="00A33AD4" w:rsidRDefault="00A33AD4" w:rsidP="00A33AD4">
      <w:pPr>
        <w:pStyle w:val="Brdtext2"/>
        <w:ind w:hanging="851"/>
        <w:rPr>
          <w:sz w:val="24"/>
        </w:rPr>
      </w:pPr>
    </w:p>
    <w:p w:rsidR="00A33AD4" w:rsidRPr="00A33AD4" w:rsidRDefault="00A33AD4" w:rsidP="00A33AD4">
      <w:pPr>
        <w:pStyle w:val="Brdtext2"/>
        <w:ind w:hanging="851"/>
        <w:rPr>
          <w:sz w:val="24"/>
        </w:rPr>
      </w:pPr>
    </w:p>
    <w:p w:rsidR="00A33AD4" w:rsidRPr="00A33AD4" w:rsidRDefault="00A33AD4" w:rsidP="00A33AD4">
      <w:pPr>
        <w:ind w:hanging="851"/>
        <w:rPr>
          <w:rFonts w:ascii="Times New Roman" w:hAnsi="Times New Roman"/>
          <w:b/>
        </w:rPr>
      </w:pPr>
      <w:proofErr w:type="gramStart"/>
      <w:r w:rsidRPr="00A33AD4">
        <w:rPr>
          <w:rFonts w:ascii="Times New Roman" w:hAnsi="Times New Roman"/>
          <w:b/>
        </w:rPr>
        <w:t>……………………………………………….</w:t>
      </w:r>
      <w:proofErr w:type="gramEnd"/>
    </w:p>
    <w:p w:rsidR="00A33AD4" w:rsidRPr="00A33AD4" w:rsidRDefault="00A33AD4" w:rsidP="00A33AD4">
      <w:pPr>
        <w:ind w:hanging="851"/>
        <w:rPr>
          <w:rFonts w:ascii="Times New Roman" w:hAnsi="Times New Roman"/>
          <w:sz w:val="22"/>
          <w:szCs w:val="22"/>
        </w:rPr>
      </w:pPr>
      <w:r w:rsidRPr="00A33AD4">
        <w:rPr>
          <w:rFonts w:ascii="Times New Roman" w:hAnsi="Times New Roman"/>
          <w:sz w:val="22"/>
          <w:szCs w:val="22"/>
        </w:rPr>
        <w:t>Underskrift, datum</w:t>
      </w:r>
    </w:p>
    <w:p w:rsidR="00A33AD4" w:rsidRPr="00A33AD4" w:rsidRDefault="00A33AD4" w:rsidP="00A33AD4">
      <w:pPr>
        <w:ind w:hanging="851"/>
        <w:rPr>
          <w:rFonts w:ascii="Times New Roman" w:hAnsi="Times New Roman"/>
          <w:sz w:val="22"/>
          <w:szCs w:val="22"/>
        </w:rPr>
      </w:pPr>
    </w:p>
    <w:p w:rsidR="00A154B6" w:rsidRPr="00A33AD4" w:rsidRDefault="00A33AD4" w:rsidP="00A33AD4">
      <w:pPr>
        <w:ind w:hanging="851"/>
      </w:pPr>
      <w:r w:rsidRPr="00A33AD4">
        <w:rPr>
          <w:rFonts w:ascii="Times New Roman" w:hAnsi="Times New Roman"/>
          <w:b/>
        </w:rPr>
        <w:t xml:space="preserve">Ansökan sänds till: </w:t>
      </w:r>
      <w:r w:rsidRPr="00A33AD4">
        <w:rPr>
          <w:rFonts w:ascii="Times New Roman" w:hAnsi="Times New Roman"/>
        </w:rPr>
        <w:t xml:space="preserve">Sölvesborgs </w:t>
      </w:r>
      <w:r>
        <w:rPr>
          <w:rFonts w:ascii="Times New Roman" w:hAnsi="Times New Roman"/>
        </w:rPr>
        <w:t>k</w:t>
      </w:r>
      <w:r w:rsidRPr="00A33AD4">
        <w:rPr>
          <w:rFonts w:ascii="Times New Roman" w:hAnsi="Times New Roman"/>
        </w:rPr>
        <w:t>ommun</w:t>
      </w:r>
      <w:r>
        <w:rPr>
          <w:rFonts w:ascii="Times New Roman" w:hAnsi="Times New Roman"/>
        </w:rPr>
        <w:t>,</w:t>
      </w:r>
      <w:r w:rsidRPr="00A33AD4">
        <w:rPr>
          <w:rFonts w:ascii="Times New Roman" w:hAnsi="Times New Roman"/>
        </w:rPr>
        <w:t xml:space="preserve"> </w:t>
      </w:r>
      <w:r w:rsidR="00104039">
        <w:rPr>
          <w:rFonts w:ascii="Times New Roman" w:hAnsi="Times New Roman"/>
        </w:rPr>
        <w:t>Myndighet och kontroll</w:t>
      </w:r>
      <w:r>
        <w:rPr>
          <w:rFonts w:ascii="Times New Roman" w:hAnsi="Times New Roman"/>
        </w:rPr>
        <w:t>,</w:t>
      </w:r>
      <w:r w:rsidRPr="00A33AD4">
        <w:rPr>
          <w:rFonts w:ascii="Times New Roman" w:hAnsi="Times New Roman"/>
        </w:rPr>
        <w:t xml:space="preserve"> 294 80 Sölvesborg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A33AD4">
        <w:rPr>
          <w:rFonts w:ascii="Times New Roman" w:hAnsi="Times New Roman"/>
          <w:b/>
          <w:sz w:val="16"/>
          <w:szCs w:val="16"/>
        </w:rPr>
        <w:t xml:space="preserve">Rev. </w:t>
      </w:r>
      <w:r w:rsidR="00FD5BD8">
        <w:rPr>
          <w:rFonts w:ascii="Times New Roman" w:hAnsi="Times New Roman"/>
          <w:b/>
          <w:sz w:val="16"/>
          <w:szCs w:val="16"/>
        </w:rPr>
        <w:t>19</w:t>
      </w:r>
      <w:r w:rsidR="004D1153">
        <w:rPr>
          <w:rFonts w:ascii="Times New Roman" w:hAnsi="Times New Roman"/>
          <w:b/>
          <w:sz w:val="16"/>
          <w:szCs w:val="16"/>
        </w:rPr>
        <w:t>01</w:t>
      </w:r>
      <w:r w:rsidR="00FD5BD8">
        <w:rPr>
          <w:rFonts w:ascii="Times New Roman" w:hAnsi="Times New Roman"/>
          <w:b/>
          <w:sz w:val="16"/>
          <w:szCs w:val="16"/>
        </w:rPr>
        <w:t>08</w:t>
      </w:r>
      <w:r w:rsidRPr="00A33AD4">
        <w:rPr>
          <w:rFonts w:ascii="Times New Roman" w:hAnsi="Times New Roman"/>
          <w:b/>
          <w:sz w:val="16"/>
          <w:szCs w:val="16"/>
        </w:rPr>
        <w:t xml:space="preserve"> L.T</w:t>
      </w:r>
      <w:r w:rsidR="00A154B6" w:rsidRPr="00A33AD4">
        <w:rPr>
          <w:rFonts w:ascii="Times New Roman" w:hAnsi="Times New Roman"/>
        </w:rPr>
        <w:br/>
      </w:r>
    </w:p>
    <w:sectPr w:rsidR="00A154B6" w:rsidRPr="00A33AD4" w:rsidSect="00A33AD4">
      <w:headerReference w:type="default" r:id="rId7"/>
      <w:footerReference w:type="default" r:id="rId8"/>
      <w:headerReference w:type="first" r:id="rId9"/>
      <w:pgSz w:w="11906" w:h="16838" w:code="9"/>
      <w:pgMar w:top="454" w:right="1416" w:bottom="142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D4" w:rsidRDefault="00A33AD4" w:rsidP="00A80039">
      <w:pPr>
        <w:pStyle w:val="Tabellinnehll"/>
      </w:pPr>
      <w:r>
        <w:separator/>
      </w:r>
    </w:p>
  </w:endnote>
  <w:endnote w:type="continuationSeparator" w:id="0">
    <w:p w:rsidR="00A33AD4" w:rsidRDefault="00A33AD4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88" w:rsidRDefault="00532088" w:rsidP="00BA066B">
    <w:pPr>
      <w:pStyle w:val="Sidfot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D4" w:rsidRDefault="00A33AD4" w:rsidP="00A80039">
      <w:pPr>
        <w:pStyle w:val="Tabellinnehll"/>
      </w:pPr>
      <w:r>
        <w:separator/>
      </w:r>
    </w:p>
  </w:footnote>
  <w:footnote w:type="continuationSeparator" w:id="0">
    <w:p w:rsidR="00A33AD4" w:rsidRDefault="00A33AD4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32088" w:rsidRPr="00BA066B" w:rsidTr="00E41277">
      <w:trPr>
        <w:cantSplit/>
        <w:trHeight w:val="480"/>
      </w:trPr>
      <w:tc>
        <w:tcPr>
          <w:tcW w:w="5216" w:type="dxa"/>
          <w:vAlign w:val="bottom"/>
        </w:tcPr>
        <w:p w:rsidR="00532088" w:rsidRPr="00D20AC8" w:rsidRDefault="00AE7DB2" w:rsidP="00892332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2047875" cy="200025"/>
                <wp:effectExtent l="0" t="0" r="9525" b="9525"/>
                <wp:docPr id="2" name="Bild 2" descr="SBG_kommunnam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BG_kommunnam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vAlign w:val="bottom"/>
        </w:tcPr>
        <w:p w:rsidR="00532088" w:rsidRPr="00BA066B" w:rsidRDefault="00A33AD4" w:rsidP="00892332">
          <w:pPr>
            <w:pStyle w:val="Sidhuvudledtext"/>
          </w:pPr>
          <w:r>
            <w:t>Datum</w:t>
          </w:r>
        </w:p>
        <w:p w:rsidR="00532088" w:rsidRPr="00BA066B" w:rsidRDefault="00A33AD4" w:rsidP="00892332">
          <w:pPr>
            <w:pStyle w:val="Sidhuvud"/>
          </w:pPr>
          <w:r>
            <w:t>2015-11-20</w:t>
          </w:r>
        </w:p>
      </w:tc>
      <w:tc>
        <w:tcPr>
          <w:tcW w:w="1956" w:type="dxa"/>
          <w:vAlign w:val="bottom"/>
        </w:tcPr>
        <w:p w:rsidR="00532088" w:rsidRPr="00BA066B" w:rsidRDefault="00532088" w:rsidP="00892332">
          <w:pPr>
            <w:pStyle w:val="Sidhuvudledtext"/>
          </w:pPr>
        </w:p>
        <w:p w:rsidR="00532088" w:rsidRPr="00BA066B" w:rsidRDefault="00532088" w:rsidP="00892332">
          <w:pPr>
            <w:pStyle w:val="Sidhuvud"/>
          </w:pPr>
        </w:p>
      </w:tc>
      <w:tc>
        <w:tcPr>
          <w:tcW w:w="1304" w:type="dxa"/>
          <w:vAlign w:val="bottom"/>
        </w:tcPr>
        <w:p w:rsidR="00532088" w:rsidRPr="00BA066B" w:rsidRDefault="00A33AD4" w:rsidP="00892332">
          <w:pPr>
            <w:pStyle w:val="Sidhuvudledtext"/>
          </w:pPr>
          <w:r>
            <w:t>Sida</w:t>
          </w:r>
        </w:p>
        <w:p w:rsidR="00532088" w:rsidRPr="00BA066B" w:rsidRDefault="00532088" w:rsidP="00892332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A33AD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A33AD4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532088" w:rsidRDefault="00532088" w:rsidP="001520E7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88" w:rsidRDefault="00532088">
    <w:pPr>
      <w:pStyle w:val="Sidhuvud"/>
      <w:spacing w:after="6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4"/>
    <w:rsid w:val="00043536"/>
    <w:rsid w:val="0004663D"/>
    <w:rsid w:val="00056BE6"/>
    <w:rsid w:val="000612B1"/>
    <w:rsid w:val="00065174"/>
    <w:rsid w:val="000749F0"/>
    <w:rsid w:val="000875A0"/>
    <w:rsid w:val="000968E0"/>
    <w:rsid w:val="000A6E48"/>
    <w:rsid w:val="000C0782"/>
    <w:rsid w:val="000C45D0"/>
    <w:rsid w:val="000C76CD"/>
    <w:rsid w:val="000D00E1"/>
    <w:rsid w:val="000D4D30"/>
    <w:rsid w:val="000D6A6B"/>
    <w:rsid w:val="000D7DAC"/>
    <w:rsid w:val="000E4DEE"/>
    <w:rsid w:val="000F16D7"/>
    <w:rsid w:val="00104039"/>
    <w:rsid w:val="00120A07"/>
    <w:rsid w:val="001228D6"/>
    <w:rsid w:val="00144939"/>
    <w:rsid w:val="001520E7"/>
    <w:rsid w:val="00154706"/>
    <w:rsid w:val="00165ED0"/>
    <w:rsid w:val="0016659D"/>
    <w:rsid w:val="00167BCB"/>
    <w:rsid w:val="00177D94"/>
    <w:rsid w:val="00184AC1"/>
    <w:rsid w:val="00197742"/>
    <w:rsid w:val="001A7347"/>
    <w:rsid w:val="001A7830"/>
    <w:rsid w:val="001B7262"/>
    <w:rsid w:val="001C5836"/>
    <w:rsid w:val="001D33E9"/>
    <w:rsid w:val="001F00E3"/>
    <w:rsid w:val="001F4604"/>
    <w:rsid w:val="001F539B"/>
    <w:rsid w:val="001F677A"/>
    <w:rsid w:val="00202024"/>
    <w:rsid w:val="002048D8"/>
    <w:rsid w:val="0023638F"/>
    <w:rsid w:val="00242113"/>
    <w:rsid w:val="002431D4"/>
    <w:rsid w:val="00246C86"/>
    <w:rsid w:val="00256083"/>
    <w:rsid w:val="00266F0D"/>
    <w:rsid w:val="00281E3F"/>
    <w:rsid w:val="002864D6"/>
    <w:rsid w:val="00294ADC"/>
    <w:rsid w:val="00295A4C"/>
    <w:rsid w:val="002C0C3E"/>
    <w:rsid w:val="002E3B33"/>
    <w:rsid w:val="002F2AC8"/>
    <w:rsid w:val="0031139E"/>
    <w:rsid w:val="003230C2"/>
    <w:rsid w:val="00333776"/>
    <w:rsid w:val="00335BAE"/>
    <w:rsid w:val="003453F1"/>
    <w:rsid w:val="003502FA"/>
    <w:rsid w:val="0037250B"/>
    <w:rsid w:val="00372BE4"/>
    <w:rsid w:val="003841C7"/>
    <w:rsid w:val="003D2CA5"/>
    <w:rsid w:val="003E6BB0"/>
    <w:rsid w:val="003E79C7"/>
    <w:rsid w:val="003F0C7D"/>
    <w:rsid w:val="003F1F81"/>
    <w:rsid w:val="0040232C"/>
    <w:rsid w:val="0040697E"/>
    <w:rsid w:val="004111B3"/>
    <w:rsid w:val="00422A38"/>
    <w:rsid w:val="00424825"/>
    <w:rsid w:val="004333AA"/>
    <w:rsid w:val="00447386"/>
    <w:rsid w:val="00451495"/>
    <w:rsid w:val="004564CD"/>
    <w:rsid w:val="004724BE"/>
    <w:rsid w:val="004734EE"/>
    <w:rsid w:val="004756AC"/>
    <w:rsid w:val="0047642E"/>
    <w:rsid w:val="00477A62"/>
    <w:rsid w:val="00484EB2"/>
    <w:rsid w:val="004958D2"/>
    <w:rsid w:val="004A120D"/>
    <w:rsid w:val="004A186F"/>
    <w:rsid w:val="004A4CCB"/>
    <w:rsid w:val="004B67CA"/>
    <w:rsid w:val="004C1012"/>
    <w:rsid w:val="004C2E6D"/>
    <w:rsid w:val="004C682C"/>
    <w:rsid w:val="004D1153"/>
    <w:rsid w:val="004D2061"/>
    <w:rsid w:val="004D4C1C"/>
    <w:rsid w:val="004E1D71"/>
    <w:rsid w:val="004F1A55"/>
    <w:rsid w:val="004F1B07"/>
    <w:rsid w:val="005203BF"/>
    <w:rsid w:val="00532088"/>
    <w:rsid w:val="00533997"/>
    <w:rsid w:val="00535B74"/>
    <w:rsid w:val="0054072A"/>
    <w:rsid w:val="005517C6"/>
    <w:rsid w:val="00557CDB"/>
    <w:rsid w:val="0056528D"/>
    <w:rsid w:val="005660A9"/>
    <w:rsid w:val="005706BB"/>
    <w:rsid w:val="005725D3"/>
    <w:rsid w:val="00575330"/>
    <w:rsid w:val="00577DC7"/>
    <w:rsid w:val="005876A8"/>
    <w:rsid w:val="005919C8"/>
    <w:rsid w:val="00595DD9"/>
    <w:rsid w:val="00596109"/>
    <w:rsid w:val="00596FD2"/>
    <w:rsid w:val="005A1D99"/>
    <w:rsid w:val="005B1C10"/>
    <w:rsid w:val="005C32A0"/>
    <w:rsid w:val="005C70ED"/>
    <w:rsid w:val="005E2DAC"/>
    <w:rsid w:val="005F22F0"/>
    <w:rsid w:val="005F3F1B"/>
    <w:rsid w:val="00601420"/>
    <w:rsid w:val="00607E6D"/>
    <w:rsid w:val="0061439D"/>
    <w:rsid w:val="00623485"/>
    <w:rsid w:val="00626BDF"/>
    <w:rsid w:val="00631943"/>
    <w:rsid w:val="0064799B"/>
    <w:rsid w:val="00657EC0"/>
    <w:rsid w:val="006615D0"/>
    <w:rsid w:val="00663ADC"/>
    <w:rsid w:val="00664AF8"/>
    <w:rsid w:val="00683640"/>
    <w:rsid w:val="006974EA"/>
    <w:rsid w:val="006A0CF7"/>
    <w:rsid w:val="006B1931"/>
    <w:rsid w:val="006C6A36"/>
    <w:rsid w:val="006C74BA"/>
    <w:rsid w:val="006D3212"/>
    <w:rsid w:val="006E5157"/>
    <w:rsid w:val="006E62F1"/>
    <w:rsid w:val="006E6FE9"/>
    <w:rsid w:val="006F78BA"/>
    <w:rsid w:val="0070163B"/>
    <w:rsid w:val="007040CD"/>
    <w:rsid w:val="0070578A"/>
    <w:rsid w:val="00706C49"/>
    <w:rsid w:val="00716017"/>
    <w:rsid w:val="00720DC3"/>
    <w:rsid w:val="00731268"/>
    <w:rsid w:val="007323FF"/>
    <w:rsid w:val="00737FB8"/>
    <w:rsid w:val="00741A64"/>
    <w:rsid w:val="007617BA"/>
    <w:rsid w:val="00776B36"/>
    <w:rsid w:val="00792A2B"/>
    <w:rsid w:val="007A5216"/>
    <w:rsid w:val="007C0EBE"/>
    <w:rsid w:val="007D7237"/>
    <w:rsid w:val="007E1B50"/>
    <w:rsid w:val="007E2A6D"/>
    <w:rsid w:val="007E79F1"/>
    <w:rsid w:val="00805910"/>
    <w:rsid w:val="00816620"/>
    <w:rsid w:val="00816A2D"/>
    <w:rsid w:val="00820351"/>
    <w:rsid w:val="008301E0"/>
    <w:rsid w:val="00854599"/>
    <w:rsid w:val="00862EEE"/>
    <w:rsid w:val="0087459C"/>
    <w:rsid w:val="00876B2C"/>
    <w:rsid w:val="00877BA4"/>
    <w:rsid w:val="00877C1F"/>
    <w:rsid w:val="00892332"/>
    <w:rsid w:val="008D7AFF"/>
    <w:rsid w:val="008F3B8D"/>
    <w:rsid w:val="008F7E78"/>
    <w:rsid w:val="0090277D"/>
    <w:rsid w:val="0090343B"/>
    <w:rsid w:val="00910F2F"/>
    <w:rsid w:val="00925265"/>
    <w:rsid w:val="0093045D"/>
    <w:rsid w:val="009334E5"/>
    <w:rsid w:val="00945877"/>
    <w:rsid w:val="009571EE"/>
    <w:rsid w:val="00957EEE"/>
    <w:rsid w:val="0096012B"/>
    <w:rsid w:val="0096286B"/>
    <w:rsid w:val="009672F0"/>
    <w:rsid w:val="00974C0A"/>
    <w:rsid w:val="0097647F"/>
    <w:rsid w:val="0098305B"/>
    <w:rsid w:val="00983C81"/>
    <w:rsid w:val="00995492"/>
    <w:rsid w:val="00997952"/>
    <w:rsid w:val="009A66FF"/>
    <w:rsid w:val="009B612D"/>
    <w:rsid w:val="009C05A4"/>
    <w:rsid w:val="009D2773"/>
    <w:rsid w:val="00A01A91"/>
    <w:rsid w:val="00A154B6"/>
    <w:rsid w:val="00A33AD4"/>
    <w:rsid w:val="00A43635"/>
    <w:rsid w:val="00A70975"/>
    <w:rsid w:val="00A746CF"/>
    <w:rsid w:val="00A76A94"/>
    <w:rsid w:val="00A80039"/>
    <w:rsid w:val="00A96BDA"/>
    <w:rsid w:val="00A971E6"/>
    <w:rsid w:val="00AA7AEB"/>
    <w:rsid w:val="00AB12D9"/>
    <w:rsid w:val="00AC3611"/>
    <w:rsid w:val="00AE7DB2"/>
    <w:rsid w:val="00B01D70"/>
    <w:rsid w:val="00B027CB"/>
    <w:rsid w:val="00B02D86"/>
    <w:rsid w:val="00B05CD4"/>
    <w:rsid w:val="00B15DE9"/>
    <w:rsid w:val="00B235F2"/>
    <w:rsid w:val="00B25C0B"/>
    <w:rsid w:val="00B400F6"/>
    <w:rsid w:val="00B40B4D"/>
    <w:rsid w:val="00B53F73"/>
    <w:rsid w:val="00B64257"/>
    <w:rsid w:val="00B70F25"/>
    <w:rsid w:val="00B718F7"/>
    <w:rsid w:val="00B746D8"/>
    <w:rsid w:val="00B7600A"/>
    <w:rsid w:val="00BA066B"/>
    <w:rsid w:val="00BA1D94"/>
    <w:rsid w:val="00BD1DCF"/>
    <w:rsid w:val="00BD6E5A"/>
    <w:rsid w:val="00C0397E"/>
    <w:rsid w:val="00C07309"/>
    <w:rsid w:val="00C26B73"/>
    <w:rsid w:val="00C51587"/>
    <w:rsid w:val="00C62068"/>
    <w:rsid w:val="00C63372"/>
    <w:rsid w:val="00C64FC5"/>
    <w:rsid w:val="00C818BC"/>
    <w:rsid w:val="00CA31B2"/>
    <w:rsid w:val="00CD6E1C"/>
    <w:rsid w:val="00CF2B0B"/>
    <w:rsid w:val="00CF5BA2"/>
    <w:rsid w:val="00D00911"/>
    <w:rsid w:val="00D066F6"/>
    <w:rsid w:val="00D100E5"/>
    <w:rsid w:val="00D13902"/>
    <w:rsid w:val="00D24492"/>
    <w:rsid w:val="00D25FB7"/>
    <w:rsid w:val="00D40EC9"/>
    <w:rsid w:val="00D461CD"/>
    <w:rsid w:val="00D54EBD"/>
    <w:rsid w:val="00D55DB6"/>
    <w:rsid w:val="00D56812"/>
    <w:rsid w:val="00D8556E"/>
    <w:rsid w:val="00DB3039"/>
    <w:rsid w:val="00DD0F11"/>
    <w:rsid w:val="00DF014E"/>
    <w:rsid w:val="00DF5131"/>
    <w:rsid w:val="00E12D27"/>
    <w:rsid w:val="00E13199"/>
    <w:rsid w:val="00E40253"/>
    <w:rsid w:val="00E41277"/>
    <w:rsid w:val="00E46D51"/>
    <w:rsid w:val="00E50B4C"/>
    <w:rsid w:val="00E67285"/>
    <w:rsid w:val="00E7024F"/>
    <w:rsid w:val="00E830A2"/>
    <w:rsid w:val="00E83EC9"/>
    <w:rsid w:val="00E84AB6"/>
    <w:rsid w:val="00E85BEC"/>
    <w:rsid w:val="00E973E1"/>
    <w:rsid w:val="00EA1883"/>
    <w:rsid w:val="00EB059B"/>
    <w:rsid w:val="00EB31E5"/>
    <w:rsid w:val="00EC417A"/>
    <w:rsid w:val="00ED627E"/>
    <w:rsid w:val="00EE2FB8"/>
    <w:rsid w:val="00EF115A"/>
    <w:rsid w:val="00EF533A"/>
    <w:rsid w:val="00F16425"/>
    <w:rsid w:val="00F22C8C"/>
    <w:rsid w:val="00F37A73"/>
    <w:rsid w:val="00F44466"/>
    <w:rsid w:val="00F46096"/>
    <w:rsid w:val="00F564CA"/>
    <w:rsid w:val="00F77D72"/>
    <w:rsid w:val="00F809B1"/>
    <w:rsid w:val="00F833D2"/>
    <w:rsid w:val="00F83CD8"/>
    <w:rsid w:val="00F94D48"/>
    <w:rsid w:val="00F9696A"/>
    <w:rsid w:val="00FA2FB6"/>
    <w:rsid w:val="00FA4BA2"/>
    <w:rsid w:val="00FA537E"/>
    <w:rsid w:val="00FA669B"/>
    <w:rsid w:val="00FA7A36"/>
    <w:rsid w:val="00FB648E"/>
    <w:rsid w:val="00FC2D8B"/>
    <w:rsid w:val="00FC2E1A"/>
    <w:rsid w:val="00FC7967"/>
    <w:rsid w:val="00FD06D6"/>
    <w:rsid w:val="00FD41EC"/>
    <w:rsid w:val="00FD59EB"/>
    <w:rsid w:val="00FD5BD8"/>
    <w:rsid w:val="00FF0DE4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65DB339-49B6-4C43-BDC9-B965EB1F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96"/>
    <w:rPr>
      <w:rFonts w:ascii="CG Omega" w:hAnsi="CG Omega"/>
      <w:sz w:val="24"/>
    </w:rPr>
  </w:style>
  <w:style w:type="paragraph" w:styleId="Rubrik1">
    <w:name w:val="heading 1"/>
    <w:basedOn w:val="Normal"/>
    <w:next w:val="Brdtext"/>
    <w:qFormat/>
    <w:rsid w:val="00F46096"/>
    <w:pPr>
      <w:keepNext/>
      <w:spacing w:before="480" w:after="120"/>
      <w:outlineLvl w:val="0"/>
    </w:pPr>
    <w:rPr>
      <w:b/>
      <w:sz w:val="28"/>
    </w:rPr>
  </w:style>
  <w:style w:type="paragraph" w:styleId="Rubrik2">
    <w:name w:val="heading 2"/>
    <w:basedOn w:val="Normal"/>
    <w:next w:val="Brdtext"/>
    <w:qFormat/>
    <w:rsid w:val="00F46096"/>
    <w:pPr>
      <w:keepNext/>
      <w:spacing w:before="120" w:after="60"/>
      <w:outlineLvl w:val="1"/>
    </w:pPr>
    <w:rPr>
      <w:b/>
    </w:rPr>
  </w:style>
  <w:style w:type="paragraph" w:styleId="Rubrik3">
    <w:name w:val="heading 3"/>
    <w:basedOn w:val="Normal"/>
    <w:next w:val="Brdtext"/>
    <w:qFormat/>
    <w:rsid w:val="00F46096"/>
    <w:pPr>
      <w:keepNext/>
      <w:spacing w:before="12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EC417A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rsid w:val="00945877"/>
    <w:rPr>
      <w:sz w:val="20"/>
    </w:rPr>
  </w:style>
  <w:style w:type="paragraph" w:customStyle="1" w:styleId="Tabellrubrik">
    <w:name w:val="Tabellrubrik"/>
    <w:basedOn w:val="Tabellinnehll"/>
    <w:next w:val="Tabellinnehll"/>
    <w:rsid w:val="00820351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2048D8"/>
    <w:pPr>
      <w:spacing w:before="60"/>
    </w:pPr>
    <w:rPr>
      <w:sz w:val="12"/>
      <w:szCs w:val="12"/>
    </w:rPr>
  </w:style>
  <w:style w:type="paragraph" w:styleId="Sidfot">
    <w:name w:val="footer"/>
    <w:basedOn w:val="Normal"/>
    <w:rsid w:val="00F46096"/>
    <w:rPr>
      <w:sz w:val="16"/>
    </w:rPr>
  </w:style>
  <w:style w:type="paragraph" w:styleId="Sidhuvud">
    <w:name w:val="header"/>
    <w:basedOn w:val="Normal"/>
    <w:rsid w:val="00F46096"/>
    <w:rPr>
      <w:sz w:val="20"/>
    </w:rPr>
  </w:style>
  <w:style w:type="paragraph" w:customStyle="1" w:styleId="Tabellinnehll">
    <w:name w:val="Tabellinnehåll"/>
    <w:basedOn w:val="Normal"/>
    <w:rsid w:val="00820351"/>
    <w:rPr>
      <w:rFonts w:ascii="Arial" w:hAnsi="Arial"/>
      <w:sz w:val="20"/>
    </w:rPr>
  </w:style>
  <w:style w:type="character" w:styleId="Sidnummer">
    <w:name w:val="page number"/>
    <w:basedOn w:val="Standardstycketeckensnitt"/>
    <w:rsid w:val="00F46096"/>
    <w:rPr>
      <w:rFonts w:ascii="CG Omega" w:hAnsi="CG Omega"/>
    </w:rPr>
  </w:style>
  <w:style w:type="paragraph" w:customStyle="1" w:styleId="Sidhuvudledtext">
    <w:name w:val="Sidhuvud_ledtext"/>
    <w:basedOn w:val="Sidhuvud"/>
    <w:next w:val="Sidhuvud"/>
    <w:rsid w:val="00EF533A"/>
    <w:pPr>
      <w:spacing w:before="100"/>
    </w:pPr>
    <w:rPr>
      <w:sz w:val="14"/>
    </w:rPr>
  </w:style>
  <w:style w:type="paragraph" w:styleId="Brdtext">
    <w:name w:val="Body Text"/>
    <w:basedOn w:val="Normal"/>
    <w:rsid w:val="00820351"/>
    <w:pPr>
      <w:spacing w:after="120"/>
    </w:pPr>
  </w:style>
  <w:style w:type="paragraph" w:styleId="Brdtext2">
    <w:name w:val="Body Text 2"/>
    <w:basedOn w:val="Normal"/>
    <w:link w:val="Brdtext2Char"/>
    <w:rsid w:val="00A33AD4"/>
    <w:rPr>
      <w:rFonts w:ascii="Times New Roman" w:hAnsi="Times New Roman"/>
      <w:sz w:val="28"/>
      <w:szCs w:val="24"/>
    </w:rPr>
  </w:style>
  <w:style w:type="character" w:customStyle="1" w:styleId="Brdtext2Char">
    <w:name w:val="Brödtext 2 Char"/>
    <w:basedOn w:val="Standardstycketeckensnitt"/>
    <w:link w:val="Brdtext2"/>
    <w:rsid w:val="00A33AD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Sölvesborgs kommun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Lena Thuresson</dc:creator>
  <dc:description>Framställt från en av FORMsoft ABs mallar</dc:description>
  <cp:lastModifiedBy>Camilla Eriksson</cp:lastModifiedBy>
  <cp:revision>3</cp:revision>
  <cp:lastPrinted>2003-09-08T17:29:00Z</cp:lastPrinted>
  <dcterms:created xsi:type="dcterms:W3CDTF">2019-01-10T11:51:00Z</dcterms:created>
  <dcterms:modified xsi:type="dcterms:W3CDTF">2019-01-10T12:42:00Z</dcterms:modified>
</cp:coreProperties>
</file>